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96" w:rsidRPr="00C66143" w:rsidRDefault="002F4596" w:rsidP="002F4596">
      <w:pPr>
        <w:bidi/>
        <w:rPr>
          <w:rFonts w:cs="B Nazanin"/>
          <w:b/>
          <w:bCs/>
          <w:sz w:val="48"/>
          <w:szCs w:val="48"/>
          <w:rtl/>
          <w:lang w:bidi="fa-IR"/>
        </w:rPr>
      </w:pPr>
      <w:r w:rsidRPr="00C66143">
        <w:rPr>
          <w:rFonts w:cs="B Nazanin"/>
          <w:b/>
          <w:bCs/>
          <w:sz w:val="48"/>
          <w:szCs w:val="48"/>
        </w:rPr>
        <w:br/>
      </w:r>
      <w:bookmarkStart w:id="0" w:name="_GoBack"/>
      <w:bookmarkEnd w:id="0"/>
      <w:r w:rsidRPr="00C66143">
        <w:rPr>
          <w:rFonts w:cs="B Nazanin" w:hint="cs"/>
          <w:b/>
          <w:bCs/>
          <w:sz w:val="48"/>
          <w:szCs w:val="48"/>
          <w:highlight w:val="yellow"/>
          <w:rtl/>
          <w:lang w:bidi="fa-IR"/>
        </w:rPr>
        <w:t>مقدمه</w:t>
      </w:r>
    </w:p>
    <w:tbl>
      <w:tblPr>
        <w:tblW w:w="0" w:type="auto"/>
        <w:tblCellMar>
          <w:top w:w="15" w:type="dxa"/>
          <w:left w:w="15" w:type="dxa"/>
          <w:bottom w:w="15" w:type="dxa"/>
          <w:right w:w="15" w:type="dxa"/>
        </w:tblCellMar>
        <w:tblLook w:val="04A0" w:firstRow="1" w:lastRow="0" w:firstColumn="1" w:lastColumn="0" w:noHBand="0" w:noVBand="1"/>
      </w:tblPr>
      <w:tblGrid>
        <w:gridCol w:w="10784"/>
      </w:tblGrid>
      <w:tr w:rsidR="002F4596" w:rsidRPr="00C66143" w:rsidTr="002F4596">
        <w:tc>
          <w:tcPr>
            <w:tcW w:w="0" w:type="auto"/>
            <w:tcBorders>
              <w:top w:val="single" w:sz="6" w:space="0" w:color="336600"/>
              <w:left w:val="single" w:sz="6" w:space="0" w:color="336600"/>
              <w:bottom w:val="single" w:sz="6" w:space="0" w:color="336600"/>
              <w:right w:val="single" w:sz="6" w:space="0" w:color="336600"/>
            </w:tcBorders>
            <w:shd w:val="clear" w:color="auto" w:fill="F9F9F9"/>
            <w:vAlign w:val="center"/>
            <w:hideMark/>
          </w:tcPr>
          <w:p w:rsidR="002F4596" w:rsidRPr="00C66143" w:rsidRDefault="002F4596" w:rsidP="002F4596">
            <w:pPr>
              <w:bidi/>
              <w:rPr>
                <w:rFonts w:cs="B Nazanin"/>
              </w:rPr>
            </w:pPr>
            <w:r w:rsidRPr="00C66143">
              <w:rPr>
                <w:rFonts w:cs="B Nazanin"/>
                <w:rtl/>
              </w:rPr>
              <w:t>بزرگی تیروئید شایعترین تظاهر نقصان ید می‌باشد که به گواتر معروف است. گواتر را بعـضی جدی تلقی نکـرده بـلکه آنرا فـقـط یک مشـکل زیبایی می‌دانند. نوع شدید آن کرتینیسم است که اختلال در تکامل مغزی و جسمی، تاخیر رشد، عوارض عصبی و کری می‌دهد. شایان ذکر است که اختلالات کمبـود ید را</w:t>
            </w:r>
            <w:r w:rsidRPr="00C66143">
              <w:rPr>
                <w:rFonts w:cs="B Nazanin"/>
              </w:rPr>
              <w:t xml:space="preserve"> Iodine Deficiency Disorders </w:t>
            </w:r>
            <w:r w:rsidRPr="00C66143">
              <w:rPr>
                <w:rFonts w:cs="B Nazanin"/>
                <w:rtl/>
              </w:rPr>
              <w:t>یا</w:t>
            </w:r>
            <w:r w:rsidRPr="00C66143">
              <w:rPr>
                <w:rFonts w:cs="B Nazanin"/>
              </w:rPr>
              <w:t xml:space="preserve"> I.D.D </w:t>
            </w:r>
            <w:r w:rsidRPr="00C66143">
              <w:rPr>
                <w:rFonts w:cs="B Nazanin"/>
                <w:rtl/>
              </w:rPr>
              <w:t>می‌نامند</w:t>
            </w:r>
            <w:r w:rsidRPr="00C66143">
              <w:rPr>
                <w:rFonts w:cs="B Nazanin"/>
              </w:rPr>
              <w:t>.</w:t>
            </w:r>
          </w:p>
        </w:tc>
      </w:tr>
    </w:tbl>
    <w:p w:rsidR="002F4596" w:rsidRPr="00C66143" w:rsidRDefault="002F4596" w:rsidP="002F4596">
      <w:pPr>
        <w:bidi/>
        <w:rPr>
          <w:rFonts w:cs="B Nazanin"/>
        </w:rPr>
      </w:pPr>
      <w:r w:rsidRPr="00C66143">
        <w:rPr>
          <w:rFonts w:cs="B Nazanin"/>
        </w:rPr>
        <w:br/>
      </w:r>
    </w:p>
    <w:p w:rsidR="002F4596" w:rsidRPr="00C66143" w:rsidRDefault="002F4596" w:rsidP="002F4596">
      <w:pPr>
        <w:bidi/>
        <w:rPr>
          <w:rFonts w:cs="B Nazanin"/>
          <w:b/>
          <w:bCs/>
        </w:rPr>
      </w:pPr>
      <w:r w:rsidRPr="00C66143">
        <w:rPr>
          <w:rFonts w:cs="B Nazanin"/>
          <w:b/>
          <w:bCs/>
          <w:rtl/>
        </w:rPr>
        <w:t>عوارض کمبود ید</w:t>
      </w:r>
    </w:p>
    <w:p w:rsidR="002F4596" w:rsidRPr="00C66143" w:rsidRDefault="002F4596" w:rsidP="002F4596">
      <w:pPr>
        <w:numPr>
          <w:ilvl w:val="0"/>
          <w:numId w:val="1"/>
        </w:numPr>
        <w:bidi/>
        <w:rPr>
          <w:rFonts w:cs="B Nazanin"/>
        </w:rPr>
      </w:pPr>
      <w:r w:rsidRPr="00C66143">
        <w:rPr>
          <w:rFonts w:cs="B Nazanin"/>
          <w:b/>
          <w:bCs/>
          <w:rtl/>
        </w:rPr>
        <w:t>در دوره حاملگی و زمان جنینی</w:t>
      </w:r>
      <w:r w:rsidRPr="00C66143">
        <w:rPr>
          <w:rFonts w:cs="B Nazanin"/>
          <w:b/>
          <w:bCs/>
        </w:rPr>
        <w:t>:</w:t>
      </w:r>
      <w:r w:rsidRPr="00C66143">
        <w:rPr>
          <w:rFonts w:cs="B Nazanin"/>
        </w:rPr>
        <w:t> </w:t>
      </w:r>
      <w:r w:rsidRPr="00C66143">
        <w:rPr>
          <w:rFonts w:cs="B Nazanin"/>
          <w:rtl/>
        </w:rPr>
        <w:t>سبب سقط جنین و مرده‌زایی، ناقص الخلقه متولد شدن ، کند ذهنی ، اختلالات حرکتی و روانی ، لالی و کری نوزاد می‌شود</w:t>
      </w:r>
      <w:r w:rsidRPr="00C66143">
        <w:rPr>
          <w:rFonts w:cs="B Nazanin"/>
        </w:rPr>
        <w:t>.</w:t>
      </w:r>
    </w:p>
    <w:p w:rsidR="002F4596" w:rsidRPr="00C66143" w:rsidRDefault="002F4596" w:rsidP="002F4596">
      <w:pPr>
        <w:bidi/>
        <w:rPr>
          <w:rFonts w:cs="B Nazanin"/>
        </w:rPr>
      </w:pPr>
      <w:r w:rsidRPr="00C66143">
        <w:rPr>
          <w:rFonts w:cs="B Nazanin"/>
        </w:rPr>
        <w:br/>
      </w:r>
    </w:p>
    <w:p w:rsidR="002F4596" w:rsidRPr="00C66143" w:rsidRDefault="002F4596" w:rsidP="002F4596">
      <w:pPr>
        <w:numPr>
          <w:ilvl w:val="0"/>
          <w:numId w:val="2"/>
        </w:numPr>
        <w:bidi/>
        <w:rPr>
          <w:rFonts w:cs="B Nazanin"/>
        </w:rPr>
      </w:pPr>
      <w:r w:rsidRPr="00C66143">
        <w:rPr>
          <w:rFonts w:cs="B Nazanin"/>
          <w:b/>
          <w:bCs/>
          <w:rtl/>
        </w:rPr>
        <w:t>در کودکی</w:t>
      </w:r>
      <w:r w:rsidRPr="00C66143">
        <w:rPr>
          <w:rFonts w:cs="B Nazanin"/>
          <w:b/>
          <w:bCs/>
        </w:rPr>
        <w:t>:</w:t>
      </w:r>
      <w:r w:rsidRPr="00C66143">
        <w:rPr>
          <w:rFonts w:cs="B Nazanin"/>
        </w:rPr>
        <w:t> </w:t>
      </w:r>
      <w:r w:rsidRPr="00C66143">
        <w:rPr>
          <w:rFonts w:cs="B Nazanin"/>
          <w:rtl/>
        </w:rPr>
        <w:t>اختلال جسمی و روانی پدید می‌آورد و سبب کندذهنی و رشد نکردن بدن می‌گردد</w:t>
      </w:r>
      <w:r w:rsidRPr="00C66143">
        <w:rPr>
          <w:rFonts w:cs="B Nazanin"/>
        </w:rPr>
        <w:t>.</w:t>
      </w:r>
    </w:p>
    <w:p w:rsidR="002F4596" w:rsidRPr="00C66143" w:rsidRDefault="002F4596" w:rsidP="002F4596">
      <w:pPr>
        <w:bidi/>
        <w:rPr>
          <w:rFonts w:cs="B Nazanin"/>
        </w:rPr>
      </w:pPr>
      <w:r w:rsidRPr="00C66143">
        <w:rPr>
          <w:rFonts w:cs="B Nazanin"/>
        </w:rPr>
        <w:br/>
      </w:r>
    </w:p>
    <w:p w:rsidR="002F4596" w:rsidRPr="00C66143" w:rsidRDefault="002F4596" w:rsidP="002F4596">
      <w:pPr>
        <w:numPr>
          <w:ilvl w:val="0"/>
          <w:numId w:val="3"/>
        </w:numPr>
        <w:bidi/>
        <w:rPr>
          <w:rFonts w:cs="B Nazanin"/>
        </w:rPr>
      </w:pPr>
      <w:r w:rsidRPr="00C66143">
        <w:rPr>
          <w:rFonts w:cs="B Nazanin"/>
          <w:b/>
          <w:bCs/>
          <w:rtl/>
        </w:rPr>
        <w:t>در بلوغ</w:t>
      </w:r>
      <w:r w:rsidRPr="00C66143">
        <w:rPr>
          <w:rFonts w:cs="B Nazanin"/>
          <w:b/>
          <w:bCs/>
        </w:rPr>
        <w:t>:</w:t>
      </w:r>
      <w:r w:rsidRPr="00C66143">
        <w:rPr>
          <w:rFonts w:cs="B Nazanin"/>
        </w:rPr>
        <w:t> </w:t>
      </w:r>
      <w:r w:rsidRPr="00C66143">
        <w:rPr>
          <w:rFonts w:cs="B Nazanin"/>
          <w:rtl/>
        </w:rPr>
        <w:t>ایجاد گواتر و</w:t>
      </w:r>
      <w:r w:rsidRPr="00C66143">
        <w:rPr>
          <w:rFonts w:ascii="Cambria" w:hAnsi="Cambria" w:cs="Cambria" w:hint="cs"/>
          <w:rtl/>
        </w:rPr>
        <w:t> </w:t>
      </w:r>
      <w:r w:rsidRPr="00C66143">
        <w:rPr>
          <w:rFonts w:cs="B Nazanin"/>
          <w:u w:val="single"/>
          <w:rtl/>
        </w:rPr>
        <w:t>کم‌کاری تیروئید</w:t>
      </w:r>
      <w:r w:rsidRPr="00C66143">
        <w:rPr>
          <w:rFonts w:ascii="Cambria" w:hAnsi="Cambria" w:cs="Cambria" w:hint="cs"/>
          <w:rtl/>
        </w:rPr>
        <w:t> </w:t>
      </w:r>
      <w:r w:rsidRPr="00C66143">
        <w:rPr>
          <w:rFonts w:cs="B Nazanin" w:hint="cs"/>
          <w:rtl/>
        </w:rPr>
        <w:t>نموده</w:t>
      </w:r>
      <w:r w:rsidRPr="00C66143">
        <w:rPr>
          <w:rFonts w:cs="B Nazanin"/>
          <w:rtl/>
        </w:rPr>
        <w:t xml:space="preserve"> </w:t>
      </w:r>
      <w:r w:rsidRPr="00C66143">
        <w:rPr>
          <w:rFonts w:cs="B Nazanin" w:hint="cs"/>
          <w:rtl/>
        </w:rPr>
        <w:t>و</w:t>
      </w:r>
      <w:r w:rsidRPr="00C66143">
        <w:rPr>
          <w:rFonts w:cs="B Nazanin"/>
          <w:rtl/>
        </w:rPr>
        <w:t xml:space="preserve"> </w:t>
      </w:r>
      <w:r w:rsidRPr="00C66143">
        <w:rPr>
          <w:rFonts w:cs="B Nazanin" w:hint="cs"/>
          <w:rtl/>
        </w:rPr>
        <w:t>اختـلال</w:t>
      </w:r>
      <w:r w:rsidRPr="00C66143">
        <w:rPr>
          <w:rFonts w:cs="B Nazanin"/>
          <w:rtl/>
        </w:rPr>
        <w:t xml:space="preserve"> </w:t>
      </w:r>
      <w:r w:rsidRPr="00C66143">
        <w:rPr>
          <w:rFonts w:cs="B Nazanin" w:hint="cs"/>
          <w:rtl/>
        </w:rPr>
        <w:t>در</w:t>
      </w:r>
      <w:r w:rsidRPr="00C66143">
        <w:rPr>
          <w:rFonts w:cs="B Nazanin"/>
          <w:rtl/>
        </w:rPr>
        <w:t xml:space="preserve"> </w:t>
      </w:r>
      <w:r w:rsidRPr="00C66143">
        <w:rPr>
          <w:rFonts w:cs="B Nazanin" w:hint="cs"/>
          <w:rtl/>
        </w:rPr>
        <w:t>تـکامل</w:t>
      </w:r>
      <w:r w:rsidRPr="00C66143">
        <w:rPr>
          <w:rFonts w:cs="B Nazanin"/>
          <w:rtl/>
        </w:rPr>
        <w:t xml:space="preserve"> </w:t>
      </w:r>
      <w:r w:rsidRPr="00C66143">
        <w:rPr>
          <w:rFonts w:cs="B Nazanin" w:hint="cs"/>
          <w:rtl/>
        </w:rPr>
        <w:t>مغزی</w:t>
      </w:r>
      <w:r w:rsidRPr="00C66143">
        <w:rPr>
          <w:rFonts w:cs="B Nazanin"/>
          <w:rtl/>
        </w:rPr>
        <w:t xml:space="preserve"> </w:t>
      </w:r>
      <w:r w:rsidRPr="00C66143">
        <w:rPr>
          <w:rFonts w:cs="B Nazanin" w:hint="cs"/>
          <w:rtl/>
        </w:rPr>
        <w:t>را</w:t>
      </w:r>
      <w:r w:rsidRPr="00C66143">
        <w:rPr>
          <w:rFonts w:cs="B Nazanin"/>
          <w:rtl/>
        </w:rPr>
        <w:t xml:space="preserve"> </w:t>
      </w:r>
      <w:r w:rsidRPr="00C66143">
        <w:rPr>
          <w:rFonts w:cs="B Nazanin" w:hint="cs"/>
          <w:rtl/>
        </w:rPr>
        <w:t>بوجود</w:t>
      </w:r>
      <w:r w:rsidRPr="00C66143">
        <w:rPr>
          <w:rFonts w:cs="B Nazanin"/>
          <w:rtl/>
        </w:rPr>
        <w:t xml:space="preserve"> </w:t>
      </w:r>
      <w:r w:rsidRPr="00C66143">
        <w:rPr>
          <w:rFonts w:cs="B Nazanin" w:hint="cs"/>
          <w:rtl/>
        </w:rPr>
        <w:t>می‌آورد</w:t>
      </w:r>
      <w:r w:rsidRPr="00C66143">
        <w:rPr>
          <w:rFonts w:cs="B Nazanin"/>
        </w:rPr>
        <w:t>.</w:t>
      </w:r>
    </w:p>
    <w:p w:rsidR="002F4596" w:rsidRPr="00C66143" w:rsidRDefault="002F4596" w:rsidP="002F4596">
      <w:pPr>
        <w:bidi/>
        <w:rPr>
          <w:rFonts w:cs="B Nazanin"/>
        </w:rPr>
      </w:pPr>
      <w:r w:rsidRPr="00C66143">
        <w:rPr>
          <w:rFonts w:cs="B Nazanin"/>
        </w:rPr>
        <w:br/>
      </w:r>
    </w:p>
    <w:p w:rsidR="002F4596" w:rsidRPr="00C66143" w:rsidRDefault="002F4596" w:rsidP="002F4596">
      <w:pPr>
        <w:numPr>
          <w:ilvl w:val="0"/>
          <w:numId w:val="4"/>
        </w:numPr>
        <w:bidi/>
        <w:rPr>
          <w:rFonts w:cs="B Nazanin"/>
        </w:rPr>
      </w:pPr>
      <w:r w:rsidRPr="00C66143">
        <w:rPr>
          <w:rFonts w:cs="B Nazanin"/>
          <w:b/>
          <w:bCs/>
          <w:rtl/>
        </w:rPr>
        <w:t>در بزرگسالان</w:t>
      </w:r>
      <w:r w:rsidRPr="00C66143">
        <w:rPr>
          <w:rFonts w:cs="B Nazanin"/>
          <w:b/>
          <w:bCs/>
        </w:rPr>
        <w:t>:</w:t>
      </w:r>
      <w:r w:rsidRPr="00C66143">
        <w:rPr>
          <w:rFonts w:cs="B Nazanin"/>
        </w:rPr>
        <w:t> </w:t>
      </w:r>
      <w:r w:rsidRPr="00C66143">
        <w:rPr>
          <w:rFonts w:cs="B Nazanin"/>
          <w:rtl/>
        </w:rPr>
        <w:t>موجب ضعف عمومی ، کاهش سوخت و ساز بدن ، لاغری ، خواب آلودگی و</w:t>
      </w:r>
      <w:r w:rsidRPr="00C66143">
        <w:rPr>
          <w:rFonts w:ascii="Cambria" w:hAnsi="Cambria" w:cs="Cambria" w:hint="cs"/>
          <w:rtl/>
        </w:rPr>
        <w:t> </w:t>
      </w:r>
      <w:r w:rsidRPr="00C66143">
        <w:rPr>
          <w:rFonts w:cs="B Nazanin"/>
          <w:u w:val="single"/>
          <w:rtl/>
        </w:rPr>
        <w:t>اختلالات عصبی</w:t>
      </w:r>
      <w:r w:rsidRPr="00C66143">
        <w:rPr>
          <w:rFonts w:ascii="Cambria" w:hAnsi="Cambria" w:cs="Cambria" w:hint="cs"/>
          <w:rtl/>
        </w:rPr>
        <w:t> </w:t>
      </w:r>
      <w:r w:rsidRPr="00C66143">
        <w:rPr>
          <w:rFonts w:cs="B Nazanin" w:hint="cs"/>
          <w:rtl/>
        </w:rPr>
        <w:t>می‌شود</w:t>
      </w:r>
      <w:r w:rsidRPr="00C66143">
        <w:rPr>
          <w:rFonts w:cs="B Nazanin"/>
        </w:rPr>
        <w:t>.</w:t>
      </w:r>
    </w:p>
    <w:p w:rsidR="002F4596" w:rsidRPr="00C66143" w:rsidRDefault="002F4596" w:rsidP="002F4596">
      <w:pPr>
        <w:bidi/>
        <w:rPr>
          <w:rFonts w:cs="B Nazanin"/>
          <w:b/>
          <w:bCs/>
        </w:rPr>
      </w:pPr>
      <w:r w:rsidRPr="00C66143">
        <w:rPr>
          <w:rFonts w:cs="B Nazanin"/>
          <w:b/>
          <w:bCs/>
          <w:rtl/>
        </w:rPr>
        <w:t>میزان احتیاج روزانه بدن به ید</w:t>
      </w:r>
    </w:p>
    <w:p w:rsidR="002F4596" w:rsidRPr="00C66143" w:rsidRDefault="002F4596" w:rsidP="002F4596">
      <w:pPr>
        <w:bidi/>
        <w:rPr>
          <w:rFonts w:cs="B Nazanin"/>
        </w:rPr>
      </w:pPr>
      <w:r w:rsidRPr="00C66143">
        <w:rPr>
          <w:rFonts w:cs="B Nazanin"/>
          <w:rtl/>
        </w:rPr>
        <w:t>بین150ـــ120میکروگرم که 75 میکروگرم آن را تیروئید برای ساخت هورمونهای خود مصرف می‌کند</w:t>
      </w:r>
      <w:r w:rsidRPr="00C66143">
        <w:rPr>
          <w:rFonts w:cs="B Nazanin"/>
        </w:rPr>
        <w:t>. </w:t>
      </w:r>
      <w:r w:rsidRPr="00C66143">
        <w:rPr>
          <w:rFonts w:cs="B Nazanin"/>
        </w:rPr>
        <w:br/>
      </w:r>
    </w:p>
    <w:p w:rsidR="002F4596" w:rsidRPr="00C66143" w:rsidRDefault="002F4596" w:rsidP="002F4596">
      <w:pPr>
        <w:bidi/>
        <w:rPr>
          <w:rFonts w:cs="B Nazanin"/>
          <w:b/>
          <w:bCs/>
        </w:rPr>
      </w:pPr>
      <w:r w:rsidRPr="00C66143">
        <w:rPr>
          <w:rFonts w:cs="B Nazanin"/>
          <w:b/>
          <w:bCs/>
          <w:rtl/>
        </w:rPr>
        <w:t>علائم گواتر</w:t>
      </w:r>
    </w:p>
    <w:p w:rsidR="002F4596" w:rsidRPr="00C66143" w:rsidRDefault="002F4596" w:rsidP="002F4596">
      <w:pPr>
        <w:numPr>
          <w:ilvl w:val="0"/>
          <w:numId w:val="5"/>
        </w:numPr>
        <w:bidi/>
        <w:rPr>
          <w:rFonts w:cs="B Nazanin"/>
        </w:rPr>
      </w:pPr>
      <w:r w:rsidRPr="00C66143">
        <w:rPr>
          <w:rFonts w:cs="B Nazanin"/>
          <w:b/>
          <w:bCs/>
          <w:rtl/>
        </w:rPr>
        <w:t>خستگی عمومی و ضعف، عدم تحمل سرما،</w:t>
      </w:r>
      <w:r w:rsidRPr="00C66143">
        <w:rPr>
          <w:rFonts w:ascii="Cambria" w:hAnsi="Cambria" w:cs="Cambria" w:hint="cs"/>
          <w:b/>
          <w:bCs/>
          <w:rtl/>
        </w:rPr>
        <w:t> </w:t>
      </w:r>
      <w:r w:rsidRPr="00C66143">
        <w:rPr>
          <w:rFonts w:cs="B Nazanin"/>
          <w:b/>
          <w:bCs/>
          <w:u w:val="single"/>
          <w:rtl/>
        </w:rPr>
        <w:t>یبوست</w:t>
      </w:r>
      <w:r w:rsidRPr="00C66143">
        <w:rPr>
          <w:rFonts w:cs="B Nazanin"/>
          <w:b/>
          <w:bCs/>
          <w:rtl/>
        </w:rPr>
        <w:t>، گرفتگی صدا، صورت پف کرده، رنگ پریده از علائم عمده گواتر هستند</w:t>
      </w:r>
      <w:r w:rsidRPr="00C66143">
        <w:rPr>
          <w:rFonts w:cs="B Nazanin"/>
          <w:b/>
          <w:bCs/>
        </w:rPr>
        <w:t>.</w:t>
      </w:r>
      <w:r w:rsidRPr="00C66143">
        <w:rPr>
          <w:rFonts w:cs="B Nazanin"/>
        </w:rPr>
        <w:t> </w:t>
      </w:r>
      <w:r w:rsidRPr="00C66143">
        <w:rPr>
          <w:rFonts w:cs="B Nazanin"/>
          <w:rtl/>
        </w:rPr>
        <w:t>و در آزمایش خون در افراد بالغ</w:t>
      </w:r>
      <w:r w:rsidRPr="00C66143">
        <w:rPr>
          <w:rFonts w:cs="B Nazanin"/>
          <w:u w:val="single"/>
          <w:rtl/>
        </w:rPr>
        <w:t>کم‌خونی</w:t>
      </w:r>
      <w:r w:rsidRPr="00C66143">
        <w:rPr>
          <w:rFonts w:ascii="Cambria" w:hAnsi="Cambria" w:cs="Cambria" w:hint="cs"/>
          <w:rtl/>
        </w:rPr>
        <w:t> </w:t>
      </w:r>
      <w:r w:rsidRPr="00C66143">
        <w:rPr>
          <w:rFonts w:cs="B Nazanin" w:hint="cs"/>
          <w:rtl/>
        </w:rPr>
        <w:t>نیز</w:t>
      </w:r>
      <w:r w:rsidRPr="00C66143">
        <w:rPr>
          <w:rFonts w:cs="B Nazanin"/>
          <w:rtl/>
        </w:rPr>
        <w:t xml:space="preserve"> </w:t>
      </w:r>
      <w:r w:rsidRPr="00C66143">
        <w:rPr>
          <w:rFonts w:cs="B Nazanin" w:hint="cs"/>
          <w:rtl/>
        </w:rPr>
        <w:t>مشاهده</w:t>
      </w:r>
      <w:r w:rsidRPr="00C66143">
        <w:rPr>
          <w:rFonts w:cs="B Nazanin"/>
          <w:rtl/>
        </w:rPr>
        <w:t xml:space="preserve"> </w:t>
      </w:r>
      <w:r w:rsidRPr="00C66143">
        <w:rPr>
          <w:rFonts w:cs="B Nazanin" w:hint="cs"/>
          <w:rtl/>
        </w:rPr>
        <w:t>می‌شود</w:t>
      </w:r>
      <w:r w:rsidRPr="00C66143">
        <w:rPr>
          <w:rFonts w:cs="B Nazanin"/>
        </w:rPr>
        <w:t>.</w:t>
      </w:r>
    </w:p>
    <w:p w:rsidR="002F4596" w:rsidRPr="00C66143" w:rsidRDefault="002F4596" w:rsidP="002F4596">
      <w:pPr>
        <w:bidi/>
        <w:rPr>
          <w:rFonts w:cs="B Nazanin"/>
        </w:rPr>
      </w:pPr>
      <w:r w:rsidRPr="00C66143">
        <w:rPr>
          <w:rFonts w:cs="B Nazanin"/>
        </w:rPr>
        <w:br/>
      </w:r>
    </w:p>
    <w:p w:rsidR="002F4596" w:rsidRPr="00C66143" w:rsidRDefault="002F4596" w:rsidP="002F4596">
      <w:pPr>
        <w:numPr>
          <w:ilvl w:val="0"/>
          <w:numId w:val="6"/>
        </w:numPr>
        <w:bidi/>
        <w:rPr>
          <w:rFonts w:cs="B Nazanin"/>
        </w:rPr>
      </w:pPr>
      <w:r w:rsidRPr="00C66143">
        <w:rPr>
          <w:rFonts w:cs="B Nazanin"/>
          <w:rtl/>
        </w:rPr>
        <w:t>اگر اندازه هر لب تیروئید بطور واضحی قابـل تشخیص و بزرگتر از بند آخر انگشت خود شخص باشد گواتر واضح در کار است. بر اساس تقسیم بندی سازمان بهداشت جهانی گواتر به 4 درجه تقسیم می‌شود</w:t>
      </w:r>
      <w:r w:rsidRPr="00C66143">
        <w:rPr>
          <w:rFonts w:cs="B Nazanin"/>
        </w:rPr>
        <w:t>:</w:t>
      </w:r>
    </w:p>
    <w:p w:rsidR="002F4596" w:rsidRPr="00C66143" w:rsidRDefault="002F4596" w:rsidP="002F4596">
      <w:pPr>
        <w:numPr>
          <w:ilvl w:val="1"/>
          <w:numId w:val="6"/>
        </w:numPr>
        <w:bidi/>
        <w:rPr>
          <w:rFonts w:cs="B Nazanin"/>
        </w:rPr>
      </w:pPr>
      <w:r w:rsidRPr="00C66143">
        <w:rPr>
          <w:rFonts w:cs="B Nazanin"/>
          <w:b/>
          <w:bCs/>
          <w:rtl/>
        </w:rPr>
        <w:t>درجه یک</w:t>
      </w:r>
      <w:r w:rsidRPr="00C66143">
        <w:rPr>
          <w:rFonts w:cs="B Nazanin"/>
          <w:b/>
          <w:bCs/>
        </w:rPr>
        <w:t>:</w:t>
      </w:r>
      <w:r w:rsidRPr="00C66143">
        <w:rPr>
          <w:rFonts w:cs="B Nazanin"/>
        </w:rPr>
        <w:t> </w:t>
      </w:r>
      <w:r w:rsidRPr="00C66143">
        <w:rPr>
          <w:rFonts w:cs="B Nazanin"/>
          <w:rtl/>
        </w:rPr>
        <w:t>تیروئید قابل لمس و رویت نیست حتی اگر سر به عقب خم شود این مرحله را صفر می‌نامیم</w:t>
      </w:r>
      <w:r w:rsidRPr="00C66143">
        <w:rPr>
          <w:rFonts w:cs="B Nazanin"/>
        </w:rPr>
        <w:t>.</w:t>
      </w:r>
    </w:p>
    <w:p w:rsidR="002F4596" w:rsidRPr="00C66143" w:rsidRDefault="002F4596" w:rsidP="002F4596">
      <w:pPr>
        <w:numPr>
          <w:ilvl w:val="1"/>
          <w:numId w:val="6"/>
        </w:numPr>
        <w:bidi/>
        <w:rPr>
          <w:rFonts w:cs="B Nazanin"/>
        </w:rPr>
      </w:pPr>
      <w:r w:rsidRPr="00C66143">
        <w:rPr>
          <w:rFonts w:cs="B Nazanin"/>
          <w:b/>
          <w:bCs/>
          <w:rtl/>
        </w:rPr>
        <w:t>درجه دو</w:t>
      </w:r>
      <w:r w:rsidRPr="00C66143">
        <w:rPr>
          <w:rFonts w:cs="B Nazanin"/>
          <w:b/>
          <w:bCs/>
        </w:rPr>
        <w:t>:</w:t>
      </w:r>
      <w:r w:rsidRPr="00C66143">
        <w:rPr>
          <w:rFonts w:cs="B Nazanin"/>
        </w:rPr>
        <w:t> </w:t>
      </w:r>
      <w:r w:rsidRPr="00C66143">
        <w:rPr>
          <w:rFonts w:cs="B Nazanin"/>
          <w:rtl/>
        </w:rPr>
        <w:t>تیروئید قابل لمس است اگر چه قابل رویت نباشد</w:t>
      </w:r>
      <w:r w:rsidRPr="00C66143">
        <w:rPr>
          <w:rFonts w:cs="B Nazanin"/>
        </w:rPr>
        <w:t>.</w:t>
      </w:r>
    </w:p>
    <w:p w:rsidR="002F4596" w:rsidRPr="00C66143" w:rsidRDefault="002F4596" w:rsidP="002F4596">
      <w:pPr>
        <w:numPr>
          <w:ilvl w:val="1"/>
          <w:numId w:val="6"/>
        </w:numPr>
        <w:bidi/>
        <w:rPr>
          <w:rFonts w:cs="B Nazanin"/>
        </w:rPr>
      </w:pPr>
      <w:r w:rsidRPr="00C66143">
        <w:rPr>
          <w:rFonts w:cs="B Nazanin"/>
          <w:b/>
          <w:bCs/>
          <w:rtl/>
        </w:rPr>
        <w:lastRenderedPageBreak/>
        <w:t>درجه سه</w:t>
      </w:r>
      <w:r w:rsidRPr="00C66143">
        <w:rPr>
          <w:rFonts w:cs="B Nazanin"/>
          <w:b/>
          <w:bCs/>
        </w:rPr>
        <w:t>:</w:t>
      </w:r>
      <w:r w:rsidRPr="00C66143">
        <w:rPr>
          <w:rFonts w:cs="B Nazanin"/>
        </w:rPr>
        <w:t> </w:t>
      </w:r>
      <w:r w:rsidRPr="00C66143">
        <w:rPr>
          <w:rFonts w:cs="B Nazanin"/>
          <w:rtl/>
        </w:rPr>
        <w:t>تیروئید در حال عادی، هم قابل رویت و هم قابل لمس است</w:t>
      </w:r>
      <w:r w:rsidRPr="00C66143">
        <w:rPr>
          <w:rFonts w:cs="B Nazanin"/>
        </w:rPr>
        <w:t>.</w:t>
      </w:r>
    </w:p>
    <w:p w:rsidR="002F4596" w:rsidRPr="00C66143" w:rsidRDefault="002F4596" w:rsidP="002F4596">
      <w:pPr>
        <w:numPr>
          <w:ilvl w:val="1"/>
          <w:numId w:val="6"/>
        </w:numPr>
        <w:bidi/>
        <w:rPr>
          <w:rFonts w:cs="B Nazanin"/>
        </w:rPr>
      </w:pPr>
      <w:r w:rsidRPr="00C66143">
        <w:rPr>
          <w:rFonts w:cs="B Nazanin"/>
          <w:b/>
          <w:bCs/>
          <w:rtl/>
        </w:rPr>
        <w:t>درجه چهار</w:t>
      </w:r>
      <w:r w:rsidRPr="00C66143">
        <w:rPr>
          <w:rFonts w:cs="B Nazanin"/>
          <w:b/>
          <w:bCs/>
        </w:rPr>
        <w:t>:</w:t>
      </w:r>
      <w:r w:rsidRPr="00C66143">
        <w:rPr>
          <w:rFonts w:cs="B Nazanin"/>
        </w:rPr>
        <w:t> </w:t>
      </w:r>
      <w:r w:rsidRPr="00C66143">
        <w:rPr>
          <w:rFonts w:cs="B Nazanin"/>
          <w:rtl/>
        </w:rPr>
        <w:t>تیروئید از فاصله نسبتا دور بزرگ و قابل رویت است و نیازی به لمس آن نیست</w:t>
      </w:r>
      <w:r w:rsidRPr="00C66143">
        <w:rPr>
          <w:rFonts w:cs="B Nazanin"/>
        </w:rPr>
        <w:t>.</w:t>
      </w:r>
    </w:p>
    <w:p w:rsidR="002F4596" w:rsidRPr="00C66143" w:rsidRDefault="002F4596" w:rsidP="002F4596">
      <w:pPr>
        <w:bidi/>
        <w:rPr>
          <w:rFonts w:cs="B Nazanin"/>
          <w:b/>
          <w:bCs/>
          <w:rtl/>
        </w:rPr>
      </w:pPr>
    </w:p>
    <w:p w:rsidR="002F4596" w:rsidRPr="00C66143" w:rsidRDefault="002F4596" w:rsidP="002F4596">
      <w:pPr>
        <w:bidi/>
        <w:rPr>
          <w:rFonts w:cs="B Nazanin"/>
          <w:b/>
          <w:bCs/>
          <w:rtl/>
        </w:rPr>
      </w:pPr>
    </w:p>
    <w:p w:rsidR="002F4596" w:rsidRPr="00C66143" w:rsidRDefault="002F4596" w:rsidP="002F4596">
      <w:pPr>
        <w:bidi/>
        <w:rPr>
          <w:rFonts w:cs="B Nazanin"/>
          <w:b/>
          <w:bCs/>
        </w:rPr>
      </w:pPr>
      <w:r w:rsidRPr="00C66143">
        <w:rPr>
          <w:rFonts w:cs="B Nazanin"/>
          <w:b/>
          <w:bCs/>
          <w:rtl/>
        </w:rPr>
        <w:t>عوامل موثر در بروز گواتر</w:t>
      </w:r>
    </w:p>
    <w:p w:rsidR="002F4596" w:rsidRPr="00C66143" w:rsidRDefault="002F4596" w:rsidP="002F4596">
      <w:pPr>
        <w:bidi/>
        <w:rPr>
          <w:rFonts w:cs="B Nazanin"/>
        </w:rPr>
      </w:pPr>
      <w:r w:rsidRPr="00C66143">
        <w:rPr>
          <w:rFonts w:cs="B Nazanin"/>
          <w:rtl/>
        </w:rPr>
        <w:t>ید موجود در خاک توسط باران و سیلابها شسته و به دریا می‌ریزد و فقر ید برای انسان و حیوانات بوجود می‌آید. در مناطق کمبود ید منابع گیاهی وحیوانی ید کافی نخواهد داشت</w:t>
      </w:r>
      <w:r w:rsidRPr="00C66143">
        <w:rPr>
          <w:rFonts w:cs="B Nazanin"/>
        </w:rPr>
        <w:t>. </w:t>
      </w:r>
      <w:r w:rsidRPr="00C66143">
        <w:rPr>
          <w:rFonts w:cs="B Nazanin"/>
        </w:rPr>
        <w:br/>
      </w:r>
    </w:p>
    <w:p w:rsidR="002F4596" w:rsidRPr="00C66143" w:rsidRDefault="002F4596" w:rsidP="002F4596">
      <w:pPr>
        <w:bidi/>
        <w:rPr>
          <w:rFonts w:cs="B Nazanin"/>
          <w:b/>
          <w:bCs/>
        </w:rPr>
      </w:pPr>
      <w:r w:rsidRPr="00C66143">
        <w:rPr>
          <w:rFonts w:cs="B Nazanin"/>
          <w:b/>
          <w:bCs/>
          <w:rtl/>
        </w:rPr>
        <w:t>منابع ید</w:t>
      </w:r>
    </w:p>
    <w:p w:rsidR="002F4596" w:rsidRPr="00C66143" w:rsidRDefault="002F4596" w:rsidP="002F4596">
      <w:pPr>
        <w:bidi/>
        <w:rPr>
          <w:rFonts w:cs="B Nazanin"/>
        </w:rPr>
      </w:pPr>
      <w:r w:rsidRPr="00C66143">
        <w:rPr>
          <w:rFonts w:cs="B Nazanin"/>
          <w:rtl/>
        </w:rPr>
        <w:t>مقدار ید در مواد غذایی مانند غذاهای دریایی، ماهی آب شور، اسفناج، تخم مرغ، کره، پنیر، کلم، سیب‌زمینی، شلغم، هویچ، لوبیا، شیر، کاهو، خیار، نخود، پیاز، برنج، سیب درختی بیشتر است</w:t>
      </w:r>
      <w:r w:rsidRPr="00C66143">
        <w:rPr>
          <w:rFonts w:cs="B Nazanin"/>
        </w:rPr>
        <w:t>. </w:t>
      </w:r>
      <w:r w:rsidRPr="00C66143">
        <w:rPr>
          <w:rFonts w:cs="B Nazanin"/>
        </w:rPr>
        <w:br/>
      </w:r>
    </w:p>
    <w:p w:rsidR="002F4596" w:rsidRPr="00C66143" w:rsidRDefault="002F4596" w:rsidP="002F4596">
      <w:pPr>
        <w:bidi/>
        <w:rPr>
          <w:rFonts w:cs="B Nazanin"/>
          <w:b/>
          <w:bCs/>
        </w:rPr>
      </w:pPr>
      <w:r w:rsidRPr="00C66143">
        <w:rPr>
          <w:rFonts w:cs="B Nazanin"/>
          <w:b/>
          <w:bCs/>
          <w:rtl/>
        </w:rPr>
        <w:t>راههای پیشگیری</w:t>
      </w:r>
    </w:p>
    <w:p w:rsidR="007A1AE8" w:rsidRPr="00C66143" w:rsidRDefault="002F4596" w:rsidP="002F4596">
      <w:pPr>
        <w:bidi/>
        <w:rPr>
          <w:rFonts w:cs="B Nazanin"/>
        </w:rPr>
      </w:pPr>
      <w:r w:rsidRPr="00C66143">
        <w:rPr>
          <w:rFonts w:cs="B Nazanin"/>
        </w:rPr>
        <w:t>1</w:t>
      </w:r>
      <w:r w:rsidRPr="00C66143">
        <w:rPr>
          <w:rFonts w:cs="B Nazanin"/>
          <w:rtl/>
        </w:rPr>
        <w:t>ـ تهیه نمک یددار و توزیع آن بین مصرف کـنندگان بهترین روش رسانـدن ید به تمام مردم است</w:t>
      </w:r>
      <w:r w:rsidRPr="00C66143">
        <w:rPr>
          <w:rFonts w:cs="B Nazanin"/>
        </w:rPr>
        <w:t>. </w:t>
      </w:r>
      <w:r w:rsidRPr="00C66143">
        <w:rPr>
          <w:rFonts w:cs="B Nazanin"/>
        </w:rPr>
        <w:br/>
      </w:r>
      <w:r w:rsidRPr="00C66143">
        <w:rPr>
          <w:rFonts w:cs="B Nazanin"/>
        </w:rPr>
        <w:br/>
        <w:t>2</w:t>
      </w:r>
      <w:r w:rsidRPr="00C66143">
        <w:rPr>
          <w:rFonts w:cs="B Nazanin"/>
          <w:rtl/>
        </w:rPr>
        <w:t xml:space="preserve">ـ رساندن ید با استفاده از روشهای دیگر نظیر افزودن ید به آب و نان </w:t>
      </w:r>
      <w:proofErr w:type="gramStart"/>
      <w:r w:rsidRPr="00C66143">
        <w:rPr>
          <w:rFonts w:cs="B Nazanin"/>
          <w:rtl/>
        </w:rPr>
        <w:t>و</w:t>
      </w:r>
      <w:r w:rsidRPr="00C66143">
        <w:rPr>
          <w:rFonts w:cs="B Nazanin"/>
        </w:rPr>
        <w:t xml:space="preserve"> ...</w:t>
      </w:r>
      <w:proofErr w:type="gramEnd"/>
      <w:r w:rsidRPr="00C66143">
        <w:rPr>
          <w:rFonts w:cs="B Nazanin"/>
        </w:rPr>
        <w:t xml:space="preserve"> . </w:t>
      </w:r>
      <w:r w:rsidRPr="00C66143">
        <w:rPr>
          <w:rFonts w:cs="B Nazanin"/>
        </w:rPr>
        <w:br/>
      </w:r>
      <w:r w:rsidRPr="00C66143">
        <w:rPr>
          <w:rFonts w:cs="B Nazanin"/>
        </w:rPr>
        <w:br/>
        <w:t>3</w:t>
      </w:r>
      <w:r w:rsidRPr="00C66143">
        <w:rPr>
          <w:rFonts w:cs="B Nazanin"/>
          <w:rtl/>
        </w:rPr>
        <w:t>ـاسـتفاده اجباری از نمک یددار در کارخانه‌های سـازنده مواد خوراکـی و نانواییها</w:t>
      </w:r>
      <w:r w:rsidRPr="00C66143">
        <w:rPr>
          <w:rFonts w:cs="B Nazanin"/>
        </w:rPr>
        <w:t>. </w:t>
      </w:r>
      <w:r w:rsidRPr="00C66143">
        <w:rPr>
          <w:rFonts w:cs="B Nazanin"/>
        </w:rPr>
        <w:br/>
      </w:r>
      <w:r w:rsidRPr="00C66143">
        <w:rPr>
          <w:rFonts w:cs="B Nazanin"/>
        </w:rPr>
        <w:br/>
        <w:t>4</w:t>
      </w:r>
      <w:r w:rsidRPr="00C66143">
        <w:rPr>
          <w:rFonts w:cs="B Nazanin"/>
          <w:rtl/>
        </w:rPr>
        <w:t>ـ رساندن روغن یددار تزریقی یا خوراکی (آمپولهای یددار) که با یک تزریق تا چهار سال ید بدن تامین می‌شود ولی این روش هزینه بالایی دارد و قابل استفاده برای همگان نیست</w:t>
      </w:r>
      <w:r w:rsidRPr="00C66143">
        <w:rPr>
          <w:rFonts w:cs="B Nazanin"/>
        </w:rPr>
        <w:t>. </w:t>
      </w:r>
      <w:r w:rsidRPr="00C66143">
        <w:rPr>
          <w:rFonts w:cs="B Nazanin"/>
        </w:rPr>
        <w:br/>
      </w:r>
      <w:r w:rsidRPr="00C66143">
        <w:rPr>
          <w:rFonts w:cs="B Nazanin"/>
        </w:rPr>
        <w:br/>
        <w:t>5</w:t>
      </w:r>
      <w:r w:rsidRPr="00C66143">
        <w:rPr>
          <w:rFonts w:cs="B Nazanin"/>
          <w:rtl/>
        </w:rPr>
        <w:t>ـ بسیج همگانی در اشاعه فرهنگ استفاده از نمک یددار</w:t>
      </w:r>
      <w:r w:rsidRPr="00C66143">
        <w:rPr>
          <w:rFonts w:cs="B Nazanin"/>
        </w:rPr>
        <w:t>. </w:t>
      </w:r>
      <w:r w:rsidRPr="00C66143">
        <w:rPr>
          <w:rFonts w:cs="B Nazanin"/>
        </w:rPr>
        <w:br/>
      </w:r>
      <w:r w:rsidRPr="00C66143">
        <w:rPr>
          <w:rFonts w:cs="B Nazanin"/>
        </w:rPr>
        <w:br/>
        <w:t>6</w:t>
      </w:r>
      <w:r w:rsidRPr="00C66143">
        <w:rPr>
          <w:rFonts w:cs="B Nazanin"/>
          <w:rtl/>
        </w:rPr>
        <w:t>ـ نمک یددار جنبه درمانی نداشته و به منظور پیشگیری استفاده می‌شود</w:t>
      </w:r>
      <w:r w:rsidRPr="00C66143">
        <w:rPr>
          <w:rFonts w:cs="B Nazanin"/>
        </w:rPr>
        <w:t>.</w:t>
      </w:r>
    </w:p>
    <w:sectPr w:rsidR="007A1AE8" w:rsidRPr="00C66143" w:rsidSect="009E0EDF">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B8D"/>
    <w:multiLevelType w:val="multilevel"/>
    <w:tmpl w:val="A19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43328"/>
    <w:multiLevelType w:val="multilevel"/>
    <w:tmpl w:val="9A4C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D5517"/>
    <w:multiLevelType w:val="multilevel"/>
    <w:tmpl w:val="195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67C10"/>
    <w:multiLevelType w:val="multilevel"/>
    <w:tmpl w:val="73B41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74A02"/>
    <w:multiLevelType w:val="multilevel"/>
    <w:tmpl w:val="F62A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C6CE0"/>
    <w:multiLevelType w:val="multilevel"/>
    <w:tmpl w:val="14F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96"/>
    <w:rsid w:val="000319F3"/>
    <w:rsid w:val="00063A90"/>
    <w:rsid w:val="0009212D"/>
    <w:rsid w:val="002A25CD"/>
    <w:rsid w:val="002F4596"/>
    <w:rsid w:val="00300C44"/>
    <w:rsid w:val="003836E8"/>
    <w:rsid w:val="00431B7E"/>
    <w:rsid w:val="00684267"/>
    <w:rsid w:val="0076013A"/>
    <w:rsid w:val="007A1AE8"/>
    <w:rsid w:val="008F5AA4"/>
    <w:rsid w:val="00967251"/>
    <w:rsid w:val="009743FF"/>
    <w:rsid w:val="009E0EDF"/>
    <w:rsid w:val="00AE7BB4"/>
    <w:rsid w:val="00AF4263"/>
    <w:rsid w:val="00B76B54"/>
    <w:rsid w:val="00C34B20"/>
    <w:rsid w:val="00C66143"/>
    <w:rsid w:val="00C70E31"/>
    <w:rsid w:val="00D15713"/>
    <w:rsid w:val="00F02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D1BE-33BF-466B-937F-859AB47D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2018-11-26T08:39:00Z</dcterms:created>
  <dcterms:modified xsi:type="dcterms:W3CDTF">2018-11-26T15:54:00Z</dcterms:modified>
</cp:coreProperties>
</file>